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滁州学院推荐优秀团员作为入党积极分子登记表</w:t>
      </w:r>
    </w:p>
    <w:tbl>
      <w:tblPr>
        <w:tblStyle w:val="2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443"/>
        <w:gridCol w:w="1470"/>
        <w:gridCol w:w="855"/>
        <w:gridCol w:w="1020"/>
        <w:gridCol w:w="765"/>
        <w:gridCol w:w="825"/>
        <w:gridCol w:w="360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67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4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族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入学时间</w:t>
            </w:r>
          </w:p>
        </w:tc>
        <w:tc>
          <w:tcPr>
            <w:tcW w:w="2913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团</w:t>
            </w:r>
            <w:r>
              <w:rPr>
                <w:rFonts w:hint="eastAsia" w:ascii="仿宋_GB2312" w:eastAsia="仿宋_GB2312"/>
                <w:sz w:val="24"/>
                <w:szCs w:val="24"/>
              </w:rPr>
              <w:t>支部</w:t>
            </w:r>
          </w:p>
        </w:tc>
        <w:tc>
          <w:tcPr>
            <w:tcW w:w="3132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7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2913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入团时间</w:t>
            </w:r>
          </w:p>
        </w:tc>
        <w:tc>
          <w:tcPr>
            <w:tcW w:w="3132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7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_GB2312" w:eastAsia="仿宋_GB2312"/>
                <w:sz w:val="24"/>
                <w:szCs w:val="24"/>
              </w:rPr>
              <w:t>入党时间</w:t>
            </w:r>
          </w:p>
        </w:tc>
        <w:tc>
          <w:tcPr>
            <w:tcW w:w="2913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推荐至党支部</w:t>
            </w:r>
          </w:p>
        </w:tc>
        <w:tc>
          <w:tcPr>
            <w:tcW w:w="3132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上学期有无</w:t>
            </w: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专业课</w:t>
            </w:r>
            <w:r>
              <w:rPr>
                <w:rFonts w:hint="eastAsia" w:ascii="仿宋_GB2312" w:eastAsia="仿宋_GB2312"/>
                <w:sz w:val="24"/>
                <w:szCs w:val="24"/>
              </w:rPr>
              <w:t>补考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上学年有</w:t>
            </w: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无违纪处分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推荐率（%）</w:t>
            </w:r>
          </w:p>
        </w:tc>
        <w:tc>
          <w:tcPr>
            <w:tcW w:w="154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94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各  学  年  基  本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年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综</w:t>
            </w:r>
            <w:r>
              <w:rPr>
                <w:rFonts w:hint="eastAsia" w:ascii="仿宋_GB2312" w:eastAsia="仿宋_GB2312"/>
                <w:sz w:val="24"/>
                <w:szCs w:val="24"/>
              </w:rPr>
              <w:t>测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智育排名</w:t>
            </w:r>
          </w:p>
        </w:tc>
        <w:tc>
          <w:tcPr>
            <w:tcW w:w="50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lang w:eastAsia="zh-CN"/>
              </w:rPr>
              <w:t>奖励</w:t>
            </w: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情况</w:t>
            </w:r>
            <w:r>
              <w:rPr>
                <w:rFonts w:hint="eastAsia" w:ascii="仿宋_GB2312" w:eastAsia="仿宋_GB2312"/>
                <w:spacing w:val="-6"/>
                <w:sz w:val="24"/>
                <w:szCs w:val="24"/>
                <w:lang w:eastAsia="zh-CN"/>
              </w:rPr>
              <w:t>（奖学金、校级以上表彰等）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第一学年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第二学年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第三学年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团员民主评议情况</w:t>
            </w: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spacing w:line="5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（团员推优大会须有半数以上有表决权的团员到会，得票超过应到会半数者方可作为推荐对象)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团支部书记签字：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94" w:leftChars="1140" w:firstLine="2160" w:firstLineChars="90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5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团支部教育考察情况及推荐意见</w:t>
            </w: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spacing w:line="50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辅导员（班主任）意见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辅导员（班主任）签字：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二级学院团委意见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10" w:hanging="2640" w:hangingChars="110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10" w:hanging="2640" w:hangingChars="110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0" w:firstLineChars="200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宋体" w:eastAsia="仿宋_GB2312"/>
          <w:bCs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bCs/>
          <w:sz w:val="24"/>
          <w:szCs w:val="24"/>
          <w:lang w:eastAsia="zh-CN"/>
        </w:rPr>
        <w:t>注：本表正反打印，一式两份，一份二级学院团委留存，一份计入学生档案党团材料。</w:t>
      </w:r>
    </w:p>
    <w:p/>
    <w:sectPr>
      <w:pgSz w:w="11906" w:h="16838"/>
      <w:pgMar w:top="1417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F76A6"/>
    <w:rsid w:val="118C64C4"/>
    <w:rsid w:val="1EF15B66"/>
    <w:rsid w:val="21462BAC"/>
    <w:rsid w:val="2B8605ED"/>
    <w:rsid w:val="335E13DF"/>
    <w:rsid w:val="34623507"/>
    <w:rsid w:val="3DF25686"/>
    <w:rsid w:val="4EDC0138"/>
    <w:rsid w:val="5CDF76A6"/>
    <w:rsid w:val="5D330559"/>
    <w:rsid w:val="5E5266B2"/>
    <w:rsid w:val="6B5831A3"/>
    <w:rsid w:val="6D480B0A"/>
    <w:rsid w:val="6FED5828"/>
    <w:rsid w:val="7A7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2020-04-15T03:05:00Z</dcterms:created>
  <dc:creator>Administrator</dc:creator>
  <cp:lastModifiedBy>柳絮纷飞</cp:lastModifiedBy>
  <cp:lastPrinted>2020-05-06T06:33:00Z</cp:lastPrinted>
  <dcterms:modified xsi:type="dcterms:W3CDTF">2020-09-03T07:57:12Z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